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43" w:rsidRDefault="003B3F43" w:rsidP="003B3F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2"/>
        </w:rPr>
      </w:pPr>
      <w:r w:rsidRPr="00661E57">
        <w:rPr>
          <w:rFonts w:ascii="Century Gothic" w:hAnsi="Century Gothic" w:cs="Century Gothic"/>
          <w:b/>
          <w:bCs/>
          <w:sz w:val="36"/>
          <w:szCs w:val="32"/>
        </w:rPr>
        <w:t>Specificity of Words</w:t>
      </w:r>
    </w:p>
    <w:p w:rsidR="003B3F43" w:rsidRDefault="003B3F43" w:rsidP="003B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B3F43" w:rsidRPr="008E22E6" w:rsidRDefault="003B3F43" w:rsidP="003B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22E6">
        <w:rPr>
          <w:rFonts w:ascii="Arial" w:hAnsi="Arial" w:cs="Arial"/>
          <w:bCs/>
        </w:rPr>
        <w:t xml:space="preserve">Verbs drive a sentence. If the verbs are more active, the reader will become more engaged in the text. Adverbs can enhance sentences, but every verb does not need an adverb. </w:t>
      </w:r>
      <w:r w:rsidRPr="008E22E6">
        <w:rPr>
          <w:rFonts w:ascii="Arial" w:hAnsi="Arial" w:cs="Arial"/>
          <w:bCs/>
        </w:rPr>
        <w:br/>
        <w:t xml:space="preserve">More isn’t always better; sometimes more is just more. </w:t>
      </w:r>
      <w:r w:rsidRPr="008E22E6">
        <w:rPr>
          <w:rFonts w:ascii="Arial" w:hAnsi="Arial" w:cs="Arial"/>
        </w:rPr>
        <w:t>Highlight or underline the verbs in your text. Then brainstorm or search in a thesaurus for alternative words to make your sentences more powerful.</w:t>
      </w:r>
    </w:p>
    <w:p w:rsidR="003B3F43" w:rsidRDefault="003B3F43" w:rsidP="003B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B3F43" w:rsidRDefault="003B3F43" w:rsidP="003B3F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7DD6BC" wp14:editId="11A3E1D0">
            <wp:simplePos x="0" y="0"/>
            <wp:positionH relativeFrom="column">
              <wp:posOffset>4476115</wp:posOffset>
            </wp:positionH>
            <wp:positionV relativeFrom="paragraph">
              <wp:posOffset>60325</wp:posOffset>
            </wp:positionV>
            <wp:extent cx="1301750" cy="1287780"/>
            <wp:effectExtent l="19050" t="19050" r="12700" b="26670"/>
            <wp:wrapNone/>
            <wp:docPr id="8" name="Picture 8" descr="C:\Users\EISD\AppData\Local\Microsoft\Windows\Temporary Internet Files\Content.IE5\E1KRTLQK\willanordic-se-580x3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ISD\AppData\Local\Microsoft\Windows\Temporary Internet Files\Content.IE5\E1KRTLQK\willanordic-se-580x37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5" t="20654" r="48080" b="3252"/>
                    <a:stretch/>
                  </pic:blipFill>
                  <pic:spPr bwMode="auto">
                    <a:xfrm>
                      <a:off x="0" y="0"/>
                      <a:ext cx="1301750" cy="1287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302">
        <w:rPr>
          <w:rFonts w:ascii="Century Gothic" w:hAnsi="Century Gothic" w:cs="Century Gothic"/>
          <w:b/>
          <w:sz w:val="20"/>
          <w:szCs w:val="20"/>
        </w:rPr>
        <w:t>EXAMPLE:</w:t>
      </w:r>
    </w:p>
    <w:p w:rsidR="003B3F43" w:rsidRPr="008E22E6" w:rsidRDefault="003B3F43" w:rsidP="003B3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i/>
          <w:sz w:val="20"/>
          <w:szCs w:val="20"/>
        </w:rPr>
      </w:pPr>
      <w:r w:rsidRPr="008E22E6">
        <w:rPr>
          <w:rFonts w:ascii="Century Gothic" w:hAnsi="Century Gothic" w:cs="Century Gothic"/>
          <w:b/>
          <w:i/>
          <w:sz w:val="20"/>
          <w:szCs w:val="20"/>
        </w:rPr>
        <w:t xml:space="preserve">Sunlight </w:t>
      </w:r>
      <w:r w:rsidRPr="008E22E6">
        <w:rPr>
          <w:rFonts w:ascii="Century Gothic" w:hAnsi="Century Gothic" w:cs="Century Gothic"/>
          <w:b/>
          <w:i/>
          <w:sz w:val="20"/>
          <w:szCs w:val="20"/>
          <w:u w:val="single"/>
        </w:rPr>
        <w:t>shined</w:t>
      </w:r>
      <w:r w:rsidRPr="008E22E6">
        <w:rPr>
          <w:rFonts w:ascii="Century Gothic" w:hAnsi="Century Gothic" w:cs="Century Gothic"/>
          <w:b/>
          <w:i/>
          <w:sz w:val="20"/>
          <w:szCs w:val="20"/>
        </w:rPr>
        <w:t xml:space="preserve"> through the kitchen window. </w:t>
      </w:r>
    </w:p>
    <w:p w:rsidR="003B3F43" w:rsidRPr="008E22E6" w:rsidRDefault="003B3F43" w:rsidP="003B3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i/>
          <w:sz w:val="20"/>
          <w:szCs w:val="20"/>
        </w:rPr>
      </w:pPr>
      <w:r w:rsidRPr="008E22E6">
        <w:rPr>
          <w:rFonts w:ascii="Century Gothic" w:hAnsi="Century Gothic" w:cs="Century Gothic"/>
          <w:b/>
          <w:i/>
          <w:sz w:val="20"/>
          <w:szCs w:val="20"/>
        </w:rPr>
        <w:t xml:space="preserve">Sunlight </w:t>
      </w:r>
      <w:r w:rsidRPr="008E22E6">
        <w:rPr>
          <w:rFonts w:ascii="Century Gothic" w:hAnsi="Century Gothic" w:cs="Century Gothic"/>
          <w:b/>
          <w:i/>
          <w:sz w:val="20"/>
          <w:szCs w:val="20"/>
          <w:u w:val="single"/>
        </w:rPr>
        <w:t>shined brightly</w:t>
      </w:r>
      <w:r w:rsidRPr="008E22E6">
        <w:rPr>
          <w:rFonts w:ascii="Century Gothic" w:hAnsi="Century Gothic" w:cs="Century Gothic"/>
          <w:b/>
          <w:i/>
          <w:sz w:val="20"/>
          <w:szCs w:val="20"/>
        </w:rPr>
        <w:t xml:space="preserve"> through the kitchen window.</w:t>
      </w:r>
    </w:p>
    <w:p w:rsidR="003B3F43" w:rsidRPr="008E22E6" w:rsidRDefault="003B3F43" w:rsidP="003B3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i/>
          <w:sz w:val="20"/>
          <w:szCs w:val="20"/>
        </w:rPr>
      </w:pPr>
      <w:r w:rsidRPr="008E22E6">
        <w:rPr>
          <w:rFonts w:ascii="Century Gothic" w:hAnsi="Century Gothic" w:cs="Century Gothic"/>
          <w:b/>
          <w:i/>
          <w:sz w:val="20"/>
          <w:szCs w:val="20"/>
        </w:rPr>
        <w:t xml:space="preserve">Sunlight </w:t>
      </w:r>
      <w:r w:rsidRPr="008E22E6">
        <w:rPr>
          <w:rFonts w:ascii="Century Gothic" w:hAnsi="Century Gothic" w:cs="Century Gothic"/>
          <w:b/>
          <w:i/>
          <w:sz w:val="20"/>
          <w:szCs w:val="20"/>
          <w:u w:val="single"/>
        </w:rPr>
        <w:t>flooded</w:t>
      </w:r>
      <w:r w:rsidRPr="008E22E6">
        <w:rPr>
          <w:rFonts w:ascii="Century Gothic" w:hAnsi="Century Gothic" w:cs="Century Gothic"/>
          <w:b/>
          <w:i/>
          <w:sz w:val="20"/>
          <w:szCs w:val="20"/>
        </w:rPr>
        <w:t xml:space="preserve"> the kitchen.  </w:t>
      </w:r>
      <w:r w:rsidRPr="008E22E6">
        <w:rPr>
          <w:rFonts w:ascii="Century Gothic" w:hAnsi="Century Gothic" w:cs="Century Gothic"/>
          <w:b/>
          <w:i/>
          <w:sz w:val="20"/>
          <w:szCs w:val="20"/>
        </w:rPr>
        <w:br/>
      </w:r>
    </w:p>
    <w:p w:rsidR="003B3F43" w:rsidRDefault="003B3F43" w:rsidP="003B3F4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sz w:val="20"/>
          <w:szCs w:val="20"/>
        </w:rPr>
      </w:pPr>
    </w:p>
    <w:p w:rsidR="003B3F43" w:rsidRDefault="003B3F43" w:rsidP="003B3F4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sz w:val="20"/>
          <w:szCs w:val="20"/>
        </w:rPr>
      </w:pPr>
    </w:p>
    <w:p w:rsidR="003B3F43" w:rsidRDefault="003B3F43" w:rsidP="003B3F4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sz w:val="20"/>
          <w:szCs w:val="20"/>
        </w:rPr>
      </w:pPr>
    </w:p>
    <w:p w:rsidR="00273AE2" w:rsidRDefault="00273AE2" w:rsidP="00A10F6D">
      <w:bookmarkStart w:id="0" w:name="_GoBack"/>
      <w:bookmarkEnd w:id="0"/>
    </w:p>
    <w:sectPr w:rsidR="0027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3BB1"/>
    <w:multiLevelType w:val="hybridMultilevel"/>
    <w:tmpl w:val="7F706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6D"/>
    <w:rsid w:val="00273AE2"/>
    <w:rsid w:val="003B3F43"/>
    <w:rsid w:val="004A2931"/>
    <w:rsid w:val="00A10F6D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6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6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2015-01-14T16:44:00Z</dcterms:created>
  <dcterms:modified xsi:type="dcterms:W3CDTF">2015-01-14T16:44:00Z</dcterms:modified>
</cp:coreProperties>
</file>